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0FAC9" w14:textId="14EFE820" w:rsidR="009F0BB1" w:rsidRPr="009F0BB1" w:rsidRDefault="009F0BB1" w:rsidP="00AF5B65">
      <w:pPr>
        <w:jc w:val="center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>
        <w:rPr>
          <w:rFonts w:ascii="Arial" w:hAnsi="Arial" w:cs="Arial"/>
          <w:b/>
          <w:sz w:val="25"/>
          <w:szCs w:val="25"/>
        </w:rPr>
        <w:tab/>
      </w:r>
      <w:r w:rsidRPr="009F0BB1">
        <w:rPr>
          <w:rFonts w:ascii="Arial" w:hAnsi="Arial" w:cs="Arial"/>
          <w:sz w:val="25"/>
          <w:szCs w:val="25"/>
        </w:rPr>
        <w:t>Hel, dnia 02.01.2019</w:t>
      </w:r>
      <w:r>
        <w:rPr>
          <w:rFonts w:ascii="Arial" w:hAnsi="Arial" w:cs="Arial"/>
          <w:sz w:val="25"/>
          <w:szCs w:val="25"/>
        </w:rPr>
        <w:t xml:space="preserve"> r.</w:t>
      </w:r>
      <w:bookmarkStart w:id="0" w:name="_GoBack"/>
      <w:bookmarkEnd w:id="0"/>
    </w:p>
    <w:p w14:paraId="72D13F4E" w14:textId="77777777" w:rsidR="009F0BB1" w:rsidRDefault="009F0BB1" w:rsidP="00AF5B65">
      <w:pPr>
        <w:jc w:val="center"/>
        <w:rPr>
          <w:rFonts w:ascii="Arial" w:hAnsi="Arial" w:cs="Arial"/>
          <w:b/>
          <w:sz w:val="25"/>
          <w:szCs w:val="25"/>
        </w:rPr>
      </w:pPr>
    </w:p>
    <w:p w14:paraId="0426B4A4" w14:textId="5AB1D1FA" w:rsidR="005B4B12" w:rsidRDefault="00AF5B65" w:rsidP="00AF5B65">
      <w:pPr>
        <w:jc w:val="center"/>
        <w:rPr>
          <w:rFonts w:ascii="Arial" w:hAnsi="Arial" w:cs="Arial"/>
          <w:b/>
          <w:sz w:val="25"/>
          <w:szCs w:val="25"/>
        </w:rPr>
      </w:pPr>
      <w:r w:rsidRPr="00AF5B65">
        <w:rPr>
          <w:rFonts w:ascii="Arial" w:hAnsi="Arial" w:cs="Arial"/>
          <w:b/>
          <w:sz w:val="25"/>
          <w:szCs w:val="25"/>
        </w:rPr>
        <w:t>Plan postępowań o udzielenie zamówień na rok 2019</w:t>
      </w:r>
    </w:p>
    <w:p w14:paraId="28C63AB6" w14:textId="57C72C8F" w:rsidR="00AF5B65" w:rsidRDefault="00AF5B65" w:rsidP="00AF5B65">
      <w:pPr>
        <w:jc w:val="center"/>
        <w:rPr>
          <w:rFonts w:ascii="Arial" w:hAnsi="Arial" w:cs="Arial"/>
          <w:b/>
          <w:sz w:val="25"/>
          <w:szCs w:val="25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25"/>
        <w:gridCol w:w="2330"/>
        <w:gridCol w:w="2329"/>
        <w:gridCol w:w="2330"/>
        <w:gridCol w:w="2330"/>
        <w:gridCol w:w="2330"/>
      </w:tblGrid>
      <w:tr w:rsidR="00AF5B65" w14:paraId="27DE7839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BA28C6" w14:textId="5766D80F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E9FC93" w14:textId="00328A88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Przedmiot zamówienia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8B7D6D" w14:textId="2F43E87A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Rodzaj zamówienia według podziału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579957" w14:textId="664E4732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Tryb udzielenia zamówienia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A250CE" w14:textId="00D07479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Orientacyjna wartość zamówienia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02E380" w14:textId="5E15F6B3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Przewidywany termin wszczęcia postępowania</w:t>
            </w:r>
          </w:p>
        </w:tc>
      </w:tr>
      <w:tr w:rsidR="00AF5B65" w14:paraId="2783D925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75E8ED" w14:textId="037F3E6E" w:rsidR="00AF5B65" w:rsidRP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B6EA91" w14:textId="5BFCA06F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Termomodernizacja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17792" w14:textId="11D1414B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Roboty budowlane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64ED09" w14:textId="34154E2C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Przetarg nieograniczony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E659AB" w14:textId="7310A86C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2,000,000 zł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0AE86F" w14:textId="0D537173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 kwartał</w:t>
            </w:r>
          </w:p>
        </w:tc>
      </w:tr>
      <w:tr w:rsidR="00AF5B65" w14:paraId="4E442864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94A616" w14:textId="477DAE7B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2E2CCC" w14:textId="1C436869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Remont bulwaru nadmorskiego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79451B" w14:textId="6506ADB6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Roboty budowlane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5D0316" w14:textId="065D9967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Przetarg nieograniczony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4C3A96" w14:textId="02385C77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600,000 zł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704CEE" w14:textId="66A860EF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1 kwartał</w:t>
            </w:r>
          </w:p>
        </w:tc>
      </w:tr>
      <w:tr w:rsidR="00AF5B65" w14:paraId="03E1135B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F9D404" w14:textId="435EF12A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CE6DC1" w14:textId="3C13DFE4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Zakup sceny plenerowej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554E65" w14:textId="45C3FA9B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Dostawa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D44E5" w14:textId="0A71F86F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Przetarg nieograniczony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38D49E" w14:textId="70519811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240,000 zł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41798D" w14:textId="17B13401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 kwartał</w:t>
            </w:r>
          </w:p>
        </w:tc>
      </w:tr>
      <w:tr w:rsidR="00AF5B65" w14:paraId="2FD6A8BB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C82EE1" w14:textId="00DE043E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BB4FD2" w14:textId="2ACD0792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Remont ścieżki rowerowej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F1FC37" w14:textId="3E9B2C2D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Roboty budowlane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65840C" w14:textId="61FAA113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Przetarg nieograniczony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87B7CC" w14:textId="7CC4BF90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2,030,876 zł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A2D51F" w14:textId="3A2871FB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2 kwartał</w:t>
            </w:r>
          </w:p>
        </w:tc>
      </w:tr>
      <w:tr w:rsidR="00AF5B65" w14:paraId="71C24A6B" w14:textId="77777777" w:rsidTr="00AF5B65"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C4F042" w14:textId="3A683D83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41E51F" w14:textId="3CBF13E1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Zagospodarowanie małej plaży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FFCB9A" w14:textId="3BDE27FB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Roboty budowlane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3297A8" w14:textId="54B09C1A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Przetarg nieograniczony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F0D128" w14:textId="15DF63B5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450,000 zł</w:t>
            </w:r>
          </w:p>
        </w:tc>
        <w:tc>
          <w:tcPr>
            <w:tcW w:w="23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94F686" w14:textId="219C4A96" w:rsidR="00AF5B65" w:rsidRDefault="00AF5B65" w:rsidP="00AF5B65">
            <w:pPr>
              <w:jc w:val="center"/>
              <w:rPr>
                <w:b/>
              </w:rPr>
            </w:pPr>
            <w:r>
              <w:rPr>
                <w:b/>
              </w:rPr>
              <w:t>4 kwartał</w:t>
            </w:r>
          </w:p>
        </w:tc>
      </w:tr>
    </w:tbl>
    <w:p w14:paraId="0F055EFE" w14:textId="77777777" w:rsidR="00AF5B65" w:rsidRPr="00AF5B65" w:rsidRDefault="00AF5B65" w:rsidP="00AF5B65">
      <w:pPr>
        <w:jc w:val="center"/>
        <w:rPr>
          <w:b/>
        </w:rPr>
      </w:pPr>
    </w:p>
    <w:sectPr w:rsidR="00AF5B65" w:rsidRPr="00AF5B65" w:rsidSect="00AF5B6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D71A5D"/>
    <w:multiLevelType w:val="hybridMultilevel"/>
    <w:tmpl w:val="415487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273"/>
    <w:rsid w:val="005B4B12"/>
    <w:rsid w:val="009F0BB1"/>
    <w:rsid w:val="00AF5B65"/>
    <w:rsid w:val="00EB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8C194"/>
  <w15:chartTrackingRefBased/>
  <w15:docId w15:val="{C8DAC3F2-7A06-4D5C-8752-49320EE86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F5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F5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600</Characters>
  <Application>Microsoft Office Word</Application>
  <DocSecurity>0</DocSecurity>
  <Lines>5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Lewandowski</dc:creator>
  <cp:keywords/>
  <dc:description/>
  <cp:lastModifiedBy>Dawid Lewandowski</cp:lastModifiedBy>
  <cp:revision>3</cp:revision>
  <dcterms:created xsi:type="dcterms:W3CDTF">2019-04-05T13:23:00Z</dcterms:created>
  <dcterms:modified xsi:type="dcterms:W3CDTF">2019-04-05T13:44:00Z</dcterms:modified>
</cp:coreProperties>
</file>